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schätzen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1)tahmin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etmek:einschätzen</w:t>
      </w:r>
      <w:proofErr w:type="spellEnd"/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2)değer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vermek:würdigen</w:t>
      </w:r>
      <w:proofErr w:type="spellEnd"/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der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Schatz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hazine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,sevgili</w:t>
      </w:r>
      <w:proofErr w:type="spell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schätzungsweise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tahminen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sınav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rahberinde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Präsens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alıştırmaları </w:t>
      </w:r>
    </w:p>
    <w:p w:rsidR="00515FBA" w:rsidRPr="00515FBA" w:rsidRDefault="00515FBA" w:rsidP="00515FBA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erlöschen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1)söndürmek 2)sona ermek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1)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Wir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unterhalten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das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Feuer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,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damit</w:t>
      </w:r>
      <w:proofErr w:type="spellEnd"/>
      <w:proofErr w:type="gram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es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nicht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erlischt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.( sönmesin diye ateşi besliyoruz.)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2) Der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Schuld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erlischt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durch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die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Zahlung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dem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Gläubiger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.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der</w:t>
      </w:r>
      <w:proofErr w:type="gram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Schuld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1)borç 2)suç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der</w:t>
      </w:r>
      <w:proofErr w:type="gram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Gläubiger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1)alacaklı 2)inançlı</w:t>
      </w:r>
    </w:p>
    <w:p w:rsidR="00515FBA" w:rsidRPr="00515FBA" w:rsidRDefault="00515FBA" w:rsidP="00515FBA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>glauben</w:t>
      </w:r>
      <w:proofErr w:type="spellEnd"/>
      <w:r w:rsidRPr="00515FBA">
        <w:rPr>
          <w:rFonts w:ascii="adobe-clean" w:eastAsia="Times New Roman" w:hAnsi="adobe-clean" w:cs="Times New Roman"/>
          <w:color w:val="000000"/>
          <w:sz w:val="27"/>
          <w:szCs w:val="27"/>
          <w:lang w:eastAsia="tr-TR"/>
        </w:rPr>
        <w:t xml:space="preserve"> 1)inanmak 2)sanmak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behandeln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1)tedavi etmek 2)ele almak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ersetzen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ikame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,yerini almak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der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Ersatz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yedek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stepne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der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Schadenersatz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:tazminat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kaufen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:satın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verkaufen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satmak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mieten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kiralamak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vermieten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kiraya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heiraten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evlenmek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verheiraten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evlendirmek</w:t>
      </w:r>
      <w:proofErr w:type="gramEnd"/>
    </w:p>
    <w:p w:rsidR="00515FBA" w:rsidRPr="00515FBA" w:rsidRDefault="00515FBA" w:rsidP="00515FBA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gehören+</w:t>
      </w:r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sahio</w:t>
      </w:r>
      <w:proofErr w:type="spellEnd"/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olmak;arasında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yer almak,-den biri olmak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lassen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bırakmak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entlassen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taburcu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,işten çıkarmak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decken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örtmek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entdecken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:keşfetmek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kalken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kireç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sıvamak 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entkalken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kireçten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arındırmak 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gebraucehn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kullanmak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empfinden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fühlen</w:t>
      </w:r>
      <w:proofErr w:type="spellEnd"/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spüren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hissetmek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der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Unterhalt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:nafaka</w:t>
      </w:r>
      <w:proofErr w:type="gram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unterliegen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:tabi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515FBA" w:rsidRPr="00515FBA" w:rsidRDefault="00515FBA" w:rsidP="00515FBA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untertragen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1)aktarmak 2)hastalığı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bulaşstırmak</w:t>
      </w:r>
      <w:proofErr w:type="spellEnd"/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beitragen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katkı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sağlamak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zurückführen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birşeye</w:t>
      </w:r>
      <w:proofErr w:type="spellEnd"/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dayandırmak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15FB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geschehen:passieren</w:t>
      </w:r>
      <w:proofErr w:type="gram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:vuku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bulmak</w:t>
      </w:r>
    </w:p>
    <w:p w:rsidR="00515FBA" w:rsidRPr="00515FBA" w:rsidRDefault="00515FBA" w:rsidP="00515FB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liebe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dich</w:t>
      </w:r>
      <w:proofErr w:type="spellEnd"/>
      <w:r w:rsidRPr="00515FBA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515FBA" w:rsidRDefault="00515FBA">
      <w:bookmarkStart w:id="0" w:name="_GoBack"/>
      <w:bookmarkEnd w:id="0"/>
    </w:p>
    <w:sectPr w:rsidR="00515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BA"/>
    <w:rsid w:val="00515FBA"/>
    <w:rsid w:val="00D5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72CD"/>
  <w15:chartTrackingRefBased/>
  <w15:docId w15:val="{D15E5F1C-FAB4-4BAF-AD57-8F2A2508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8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>NouS/TncTR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2024-06-28T06:50:00Z</dcterms:created>
  <dcterms:modified xsi:type="dcterms:W3CDTF">2024-06-28T06:51:00Z</dcterms:modified>
</cp:coreProperties>
</file>