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1A1A"/>
          <w:sz w:val="21"/>
          <w:szCs w:val="21"/>
          <w:u w:val="single"/>
          <w:lang w:eastAsia="tr-TR"/>
        </w:rPr>
        <w:t xml:space="preserve">c. Nikaragua Cumhuriyeti Orta Amerika'nın en büyük devleti olmasına rağmen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yine de nüfus yoğunluğu olarak diğer komşu ülkelerden daha düşüktür.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Anavatanlarında durumların iyileşmesinin ardından nüfusun büyük kısmı ülkeye geri dönüyor.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Başka ülkelerde yaşayan yaklaşık 2 milyon Faslı nüfus bulunuyor.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Geçe n son 20-30 yılda meydana gelen göçlere rağmen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Bölgedeki son deprem sebebiyle göç edenlerin çok olmasına rağmen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3333"/>
          <w:sz w:val="21"/>
          <w:szCs w:val="21"/>
          <w:u w:val="single"/>
          <w:lang w:eastAsia="tr-TR"/>
        </w:rPr>
        <w:t>b. İkinci dil edinimine dair ortaya konmuş çok sayıda teoriler vardır, f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akat bu teorilerden bir tanesi, ikinci dil edinimi araştırmacılarının hiçbiri tarafından kapsamlı bir teori olarak kabul edilmemiştir.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İkinci dil edinimi araştırmalarının çoğu, iki dilliliği öğrenmenin bir sonucu olarak görmektedir.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İkinci dil edinimi ya da öğrenimi, bu süreci teorik olarak inceleyen bilim alanının adıdır.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İkinci dil edinimi, çok disiplinli / disiplinlerarası bir alandır bu sebeple bu teorik araştırmaların başlangıcı için belli bir tarih koymak zordur.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İkinci dili öğrenen kişiler, ilk dilini öğrenmekte olan kişilerden teorik olarak çeşitli yönlerden farklıdırlar.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متعدد الجنسيات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çok uluslu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متعدد الزوجات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çok eşli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متعدد الأطراف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çok taraflı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متعدد اللغات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çok dilli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نظام متعدد الأحزاب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çok partili sistem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1A1A"/>
          <w:sz w:val="21"/>
          <w:szCs w:val="21"/>
          <w:u w:val="single"/>
          <w:lang w:eastAsia="tr-TR"/>
        </w:rPr>
        <w:t>b. İslami turizm terimi, İslami kriterlere tabi olması sebebiyle, "helal turizm" olarak bilinen çağdaş terimlerdendir k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 burada, otel ve turistik tesisler, İslam dinine aykırı bir program, yiyecek ya da faaliyet sunmamaya riayet eder.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Son yıllarda İslami turizm dünya çapında gözle görülür bir gelişme yaşadı.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Mastercard adlı uzmanlığı seyahat olan şirketin bir raporu, 2018 yılında Malzeya'nın "Dünya İslami Turizm Endeksi"nin ilk sırasına yerleştiriğine işaret ediyor.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Amerikan Bio adlı şirketin araştırması, Polonya'da İslami turizm piyasasının bulunmadığına işaret ediyor.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e. Fransa'da yaşayan Müslümanlar her yıl, dini özellikleri / mahremiyetleriyle uyumlu yaz tatili geçirecekleri bir yer bulma konusunda büyük bir sorun yaşıyorlar. 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3333"/>
          <w:sz w:val="21"/>
          <w:szCs w:val="21"/>
          <w:u w:val="single"/>
          <w:lang w:eastAsia="tr-TR"/>
        </w:rPr>
        <w:t xml:space="preserve">e. Tunus Kalkınma Partisi önümüzdeki seçimlere girmeye hazır olduğunu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ve o gelecek beş yıl için gerçekçi bir program hazırlamakta olduğunu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3333"/>
          <w:sz w:val="21"/>
          <w:szCs w:val="21"/>
          <w:u w:val="single"/>
          <w:lang w:eastAsia="tr-TR"/>
        </w:rPr>
        <w:t>duyurdu.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Başka sözlerini şöyle sürdürdü: İşçi Partisinin, onu yanlış yollara sapmaktan alıkoyacak prensipleri vardır.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Yetkili, şu anki önceliğin, bu seçimlerde aday olacakların listesinin hazırlanması olduğunu ekledi.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Yetkili, partisinin diğer partilerle olan ilişkisinin sportmenlik anlamında bir rekabet ilişkisi olduğunu söyledi.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Başkan, partisinin ya kendi içinden birini aday gösterebileceğini ya da parti dışından birini destekleyebileceğini açıkladı.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TEST 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Tercüme günümüzde hala edebi türlerin en önemlilerindendir.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4D4D"/>
          <w:sz w:val="21"/>
          <w:szCs w:val="21"/>
          <w:u w:val="single"/>
          <w:lang w:eastAsia="tr-TR"/>
        </w:rPr>
        <w:t>c. Çünkü çeviri, dünya halkları arasında iletişim aracı olarak kabul edilmekte ve fikir, bilgi ve kültürlerin değişimine yardımcı olmaktadır.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Tercümanın çeviri aşamasına başlamak için belli beceri ve niteliklere sahip olması gerekir.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b. Çevirmenin, çeviri yapacağı iki dilde de tam birlgiye sahip olması ve bu bilginin dilin kelime ve kurallarını içermesi gerekir. 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Arap ve İslam medeniyetinde çeviri, çok eski zamanlarda başlamıştır. fakat İslamın parlamasıyla birlikte çeviri de parlamıştır.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Tercüme bir sanat olarak bilinir, yani çevir,n,n çok iyi yapılması, uzun uğraşıya ve değişik metinleri okumaya bağlıdır.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Şair Ömer Hayyam, çağının devlet başkanları ile devlet adamlarının saygısını kazanmış olmakla beraber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0000"/>
          <w:sz w:val="21"/>
          <w:szCs w:val="21"/>
          <w:u w:val="single"/>
          <w:lang w:eastAsia="tr-TR"/>
        </w:rPr>
        <w:t>b. Yakından bizzat şahit olduğu / yaşadığı çağının üzücü olaylarının ve sıkıcı hayat şartlarının ızdırabını çekmiştir.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Bununla beraber Hayyam acı dolu bir hayat yaşamış, dünyadan elini eteğini çekmiş ve kötümser olmuştur.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Bunların arasında şunlar da vardır: mezhepseş ırkçılık, yönetimi ele geçirmek için mezhepleşmenin kullanılması ve felsefecilerin İslam hukukçularına karşı çıkması / muhalefeti.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ذهب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gitmek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ذهب إلى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görüş ileri sürmek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مذهب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ekol, mezhep</w:t>
      </w:r>
    </w:p>
    <w:p w:rsidR="000361B7" w:rsidRPr="000361B7" w:rsidRDefault="000361B7" w:rsidP="000361B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تمذهب يتمذهب تمذهب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mezhepleşme, ekolleşme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 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Yeni bir rapor,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3333"/>
          <w:sz w:val="21"/>
          <w:szCs w:val="21"/>
          <w:u w:val="single"/>
          <w:lang w:eastAsia="tr-TR"/>
        </w:rPr>
        <w:t>e. iklim değişikliğine ve biyoçeşitlilik üzerinde olumsuz etkiye sebep olması nedeniyle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gezegenimizin kaynaklarının tüketimindeki hızlı artışa karşı uyarıda bulundu.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Rapor, dünyadaki ülkeleri acilen bir tutum almaya çağırdı.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Bunlar ya madenler gibi sondaj / arama ile bulundu ya da su gibi açık şekilde elde edildi.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Su kesin olarak doğal kaynakların en önemlisi kabul ediliyor.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Bu da süreç içinde, iklim değişikliğine ve biyoçeşitliliğin kaybolmasına yol açıyor.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Hapşurma, sıkışmış havanın istemdışı bir şekilde, ağız ve burun yoluyla akciğerlerden dışarı çıkması olup insan için faydalıdır.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1A1A"/>
          <w:sz w:val="21"/>
          <w:szCs w:val="21"/>
          <w:u w:val="single"/>
          <w:lang w:eastAsia="tr-TR"/>
        </w:rPr>
        <w:t>d. Çünkü hapşurma, bedenin burun yoluyla, yabancı parçacıklardan ve alerjen maddelerden kurtulmasına imkan verir.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a. Kaş tüyü yolununca insan hapşurur. Çünkü bu yüz sinirlerinin uyarılmasına yardımcı olur. 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Aynı zamanda, hapşurma esnasında hava ağız ve burundan saniyede 12 litre gibi bir hızla hareket eder.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e. Genellikle insan 2 ya da 3-5 kere hapşurur. 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5. İslami asırlarda sanat, özellikle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4D4D"/>
          <w:sz w:val="21"/>
          <w:szCs w:val="21"/>
          <w:u w:val="single"/>
          <w:lang w:eastAsia="tr-TR"/>
        </w:rPr>
        <w:t>b. Çok sayıda İslami kültürlerin inşa edildiği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İspanya'dan Hindistan'a kadar olan bölgede büyük bir ilgi gördü. 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Sanat insanın yeryüzünde varolduğu ilk başlangıçlardan itibaren ortaya çıktı.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Bu tekniklerin en öne çıkanı, İslam dünyasında özel bir karakter kazanan İslam mimari sanatıdır.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İslam sanatı, özel teknikler edinmiştir.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Bu, Biladüşşam ile Arap Yarımadasında açık avlu mimarisi ile bilinmektedir.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Çin'de yapılan bir araştırma, sigara içenlerden daha önce pıhtı atmış olanların,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3333"/>
          <w:sz w:val="21"/>
          <w:szCs w:val="21"/>
          <w:u w:val="single"/>
          <w:lang w:eastAsia="tr-TR"/>
        </w:rPr>
        <w:t xml:space="preserve">c. bu alışkanlığı bırakmamaları ya da azaltmaları halinde 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ikinci pıhtıya büyük ölçüde maruz bulundukları sonucuna ulaştı.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%9'unun sigarayı bıraktığını söylerken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Fakat bırakanlarda, ihtimaller sigara içmeyi sürdürenlere oranla % 29 azaldı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Bu da pıhtılaşmalara yakalanma riskinin azalmasına yardımcı olabilir.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Sigara içenlerin pıhtı atmaya tekrar yakalanma ihtimalleri hergün içtikleri sigara sayısının artmasıyla birlikte artar.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7. Dünya Sa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Dünya Sağlık Örgütü, video oyunları bağımlılığını yeni bir hastalık türü olarak sınıflandırdı.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3333"/>
          <w:sz w:val="21"/>
          <w:szCs w:val="21"/>
          <w:u w:val="single"/>
          <w:lang w:eastAsia="tr-TR"/>
        </w:rPr>
        <w:t>d. Bu da, bu bağımlılığın, yakında bütün dünyada resmen hastalık olarak kabul edilmiş olacağı anlamına geliyor.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Bu araştırmayla ilgili olarak yapabileceğimiz ve yapmamız gereken bir çok şey var.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Oyun geliştiriciler, bu sorunla ilgili artan korkular duymakta olduklarını söylediler.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Video oyunu oynayan çocukların ebeveynlerini endişelendiren konular, güvenliği de kapsıyor.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Oyun endüstrisi dünyasında bunu yapmamız ve araştırma ile ilgili işvbirliği yapmamız gerekir.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ABD'de yapılan bir araştırma, çocuklarını 6 ay ya da daha fazla süreyle doğal şekilde süt emziren annelerde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4D4D"/>
          <w:sz w:val="21"/>
          <w:szCs w:val="21"/>
          <w:u w:val="single"/>
          <w:lang w:eastAsia="tr-TR"/>
        </w:rPr>
        <w:t>b. Karaciğer hastalığına yakalanma risklerininazalacağı gibi karaciğerlerindeki yağlanma da az olabilir.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54 kadın ya da bunların % 6'sı alkol dışı sebeplerle karaciğer yağnalmasına yakalandı.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Doğal emzirme ile bunun kadınların sağlığına faydası arasında uzun zamandan beri bir ilişki var.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Araştırmacılar, 844 kadını hastanelerdeki doğumlarının ardından 25 yıl süreyle izlediler.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Bunların arasında, kalp, şeker hastalıkları ve belli kanser türlerine yakalanma riskinin azalması var.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Ağıt (mersiye), Arap şiir haritasındaki en öne çıkmış ve şairlerin dilinde en doğru/samimi şekilde dile getirilmiş konulardan / temalardan sayılmaktadır.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0000"/>
          <w:sz w:val="21"/>
          <w:szCs w:val="21"/>
          <w:u w:val="single"/>
          <w:lang w:eastAsia="tr-TR"/>
        </w:rPr>
        <w:t>b. Çünkü mersiye, şairin sevdiğinin kaybından duyduğu üzüntünün boyutunu dile getirdiği samimi duyguya ihtiyaç duyar.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Bu araştırma, İbnü'r-Rumi'nin şiirinde mersiye konusunu ele almaya çalışıyor / deniyor.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Ağıt, insan ruhuyla olan ilişkisi sebebiyle şiirin en önemli temalarındandır.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Mersiye kasidesinin en önemli özellikleri, yeni şeyleri buluş yeteneği, anlatımdaki güzellik ve incelik ve bir de duygudaki güçlülüktür.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Aynı şekilde ağıtın, anma (yadetme), matem (yas tutma) ve taziyede bulunma gibi türlerini öğrenmek.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Tıbbi bir araştırma şu sonuca vardı: Eklem ağrılarını tedavi etmedeki etkinliğiyle bilinen glukozamin adlı gıda takviyesi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4D4D"/>
          <w:sz w:val="21"/>
          <w:szCs w:val="21"/>
          <w:u w:val="single"/>
          <w:lang w:eastAsia="tr-TR"/>
        </w:rPr>
        <w:t>a. Kalp hastalıklarına yakalanma risklerini azaltabilir.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Günlük olarak yapılan yorucu antrenmanları sürdürmekle beraber gıda takviyelerini almamak, zor bir şeydir.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Gıda takviyelerinin kaynağı, her türden gıda maddeleridir.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Vücut geliştirme sporcularının beslenme sistemi temelde proteine dayanır.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Midyeye karşı alerjisi olan kişiler tarafından tüketilmemesi gerekir.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iklim değişikliği alanındaki bilginler, genel politika yapıcıları (karar alıcılar) ve aktivistler için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1A1A"/>
          <w:sz w:val="21"/>
          <w:szCs w:val="21"/>
          <w:u w:val="single"/>
          <w:lang w:eastAsia="tr-TR"/>
        </w:rPr>
        <w:t>e. Karbondioksit gazı salınımının sınırlanması hala, küresel ısınmanın ele alınmasındaki / çözülmesindeki ana strateji olarak görünüyor.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Araştırmacılar, yapay yaprakları laboratuvardan gerçek hayata aktarma konusunda başarılı oldular.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İklim değişikliği olgusunun meydana gelme sebepleri genellikle, insan eliyle yapılan endüstriyel faaliyetlerin düzeyinin artmasına dayandırılmaktadır.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150 yıldan daha fazla bir zaman önce ortaya çıkan sanayi devrimi, milyarlarca ton fosil yakıt tüketimine yol açtı.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Yeryüzünde iklim değişiyor ve dünyanın ısısı yaklaşık 1,2 santigrat derece artıyor.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Çölleşme, doğal ve insani birçok faktörler sonucunda çorak, kurak ve yarı kurak bölgelerdeki toprakların,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E60000"/>
          <w:sz w:val="21"/>
          <w:szCs w:val="21"/>
          <w:u w:val="single"/>
          <w:lang w:eastAsia="tr-TR"/>
        </w:rPr>
        <w:t>c. toprağın tarımsal üretim ve hayatı destekleme gücünü kaybetmesine yol açacak kadar</w:t>
      </w: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kötüleşmesi olarak tanımlanır.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Bu olgu özellikle son 30 yılda kötüleşmiş ve dozu artmıştır.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b. Kurak ve çölleşmiş toprakların yüzölçümü, bir Arap ülkesinden diğerine değişiklik gösterir.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d. Aynı zamanda çölleşmenin şekilleri ve göstergeleri bölgeden bölgeye ve zamandan zamana değişiklik gösterir.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Çölleşme biriminin derecesi aynı bölgede zamandan zamana değişiklik gösterebileceği gibi.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Sefalet / açlık sınırının ölçülmesinde, sadece günlük gelire dayanılmasına yönelik eleştiriler bulunmaktadır. </w:t>
      </w:r>
      <w:r w:rsidRPr="000361B7">
        <w:rPr>
          <w:rFonts w:ascii="adobe-clean" w:eastAsia="Times New Roman" w:hAnsi="adobe-clean" w:cs="Times New Roman"/>
          <w:b/>
          <w:bCs/>
          <w:i/>
          <w:iCs/>
          <w:color w:val="FF0000"/>
          <w:sz w:val="21"/>
          <w:szCs w:val="21"/>
          <w:u w:val="single"/>
          <w:lang w:eastAsia="tr-TR"/>
        </w:rPr>
        <w:t>d. Çünkü fakirlerin geçim durumlarıyla ilgili olarak satınalma gücü, enflasyon oranları ve bunların dışında faktörler de var.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a. Sefalet ve açlığın azaltılması, Birleşmiş Milletlerin "Gelişme Bin Yılının Hedefleri" adlı planının hedeflerinin ilki idi.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b. Dünyanın çeşitli yerlerinde 1990'dan bu yana 1 milyardan fazla insan sefalet sınırının dışına çıktı / kurtuldu. 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c. "Bin Yılı Hedefleri" Planının bitmesi ile birlikte uluslararası toplum, sefaletin tamamen ortadan kaldırılması konusunda anlaştı.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e. Sefalet / açlık sınırı ile, günlük 1,25 doların altında para ile yaşayanlar kastedilmektedir.</w:t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361B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361B7" w:rsidRPr="000361B7" w:rsidRDefault="000361B7" w:rsidP="000361B7">
      <w:bookmarkStart w:id="0" w:name="_GoBack"/>
      <w:bookmarkEnd w:id="0"/>
    </w:p>
    <w:sectPr w:rsidR="000361B7" w:rsidRPr="00036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F2"/>
    <w:rsid w:val="000361B7"/>
    <w:rsid w:val="007F13F2"/>
    <w:rsid w:val="00AF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9213"/>
  <w15:chartTrackingRefBased/>
  <w15:docId w15:val="{97B3946B-45CA-44B8-A8A9-FB51854A9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1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9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7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1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1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1548</Words>
  <Characters>8825</Characters>
  <Application>Microsoft Office Word</Application>
  <DocSecurity>0</DocSecurity>
  <Lines>73</Lines>
  <Paragraphs>20</Paragraphs>
  <ScaleCrop>false</ScaleCrop>
  <Company>NouS/TncTR</Company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2024-09-02T06:29:00Z</dcterms:created>
  <dcterms:modified xsi:type="dcterms:W3CDTF">2024-09-02T06:29:00Z</dcterms:modified>
</cp:coreProperties>
</file>